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E2" w:rsidRPr="00DB5BA2" w:rsidRDefault="009E31EF" w:rsidP="009E31EF">
      <w:pPr>
        <w:jc w:val="center"/>
        <w:rPr>
          <w:sz w:val="24"/>
          <w:szCs w:val="24"/>
        </w:rPr>
      </w:pPr>
      <w:r w:rsidRPr="00DB5BA2">
        <w:rPr>
          <w:b/>
          <w:sz w:val="24"/>
          <w:szCs w:val="24"/>
        </w:rPr>
        <w:t>2019-2023 BULANCAK MEHMET AKİF ERSOY ORTAOKULU DAVRANIŞSAL BAĞIMLILIKLA MÜCADELE EYLEM PLANI</w:t>
      </w:r>
    </w:p>
    <w:tbl>
      <w:tblPr>
        <w:tblStyle w:val="TabloKlavuzu"/>
        <w:tblpPr w:leftFromText="141" w:rightFromText="141" w:vertAnchor="page" w:tblpY="1801"/>
        <w:tblW w:w="0" w:type="auto"/>
        <w:tblLook w:val="04A0" w:firstRow="1" w:lastRow="0" w:firstColumn="1" w:lastColumn="0" w:noHBand="0" w:noVBand="1"/>
      </w:tblPr>
      <w:tblGrid>
        <w:gridCol w:w="560"/>
        <w:gridCol w:w="2260"/>
        <w:gridCol w:w="5398"/>
        <w:gridCol w:w="1989"/>
        <w:gridCol w:w="2415"/>
        <w:gridCol w:w="1571"/>
      </w:tblGrid>
      <w:tr w:rsidR="005F6B3B" w:rsidTr="005F6B3B">
        <w:trPr>
          <w:trHeight w:val="504"/>
        </w:trPr>
        <w:tc>
          <w:tcPr>
            <w:tcW w:w="560" w:type="dxa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2260" w:type="dxa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18"/>
                <w:szCs w:val="18"/>
              </w:rPr>
              <w:t>HEDEF</w:t>
            </w:r>
          </w:p>
        </w:tc>
        <w:tc>
          <w:tcPr>
            <w:tcW w:w="5398" w:type="dxa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18"/>
                <w:szCs w:val="18"/>
              </w:rPr>
              <w:t>FAALİYETLER</w:t>
            </w:r>
          </w:p>
        </w:tc>
        <w:tc>
          <w:tcPr>
            <w:tcW w:w="1989" w:type="dxa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18"/>
                <w:szCs w:val="18"/>
              </w:rPr>
              <w:t>SORUMLU KURULUŞ</w:t>
            </w:r>
          </w:p>
        </w:tc>
        <w:tc>
          <w:tcPr>
            <w:tcW w:w="2415" w:type="dxa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18"/>
                <w:szCs w:val="18"/>
              </w:rPr>
              <w:t>İŞBİRLİĞİ YAPILACAK KURULUŞLAR</w:t>
            </w:r>
          </w:p>
        </w:tc>
        <w:tc>
          <w:tcPr>
            <w:tcW w:w="1571" w:type="dxa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18"/>
                <w:szCs w:val="18"/>
              </w:rPr>
              <w:t>SÜRE</w:t>
            </w:r>
          </w:p>
        </w:tc>
      </w:tr>
      <w:tr w:rsidR="005F6B3B" w:rsidTr="005F6B3B">
        <w:trPr>
          <w:trHeight w:val="504"/>
        </w:trPr>
        <w:tc>
          <w:tcPr>
            <w:tcW w:w="2820" w:type="dxa"/>
            <w:gridSpan w:val="2"/>
            <w:shd w:val="clear" w:color="auto" w:fill="BFBFBF" w:themeFill="background1" w:themeFillShade="BF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  <w:sz w:val="18"/>
                <w:szCs w:val="18"/>
              </w:rPr>
            </w:pPr>
            <w:r w:rsidRPr="00DB5BA2">
              <w:rPr>
                <w:b/>
                <w:sz w:val="20"/>
                <w:szCs w:val="20"/>
              </w:rPr>
              <w:t>STRATEJİK AMAÇ:</w:t>
            </w:r>
          </w:p>
        </w:tc>
        <w:tc>
          <w:tcPr>
            <w:tcW w:w="11373" w:type="dxa"/>
            <w:gridSpan w:val="4"/>
            <w:shd w:val="clear" w:color="auto" w:fill="BFBFBF" w:themeFill="background1" w:themeFillShade="BF"/>
            <w:vAlign w:val="center"/>
          </w:tcPr>
          <w:p w:rsidR="005F6B3B" w:rsidRPr="00555A77" w:rsidRDefault="005F6B3B" w:rsidP="005F6B3B">
            <w:pPr>
              <w:rPr>
                <w:sz w:val="16"/>
                <w:szCs w:val="16"/>
              </w:rPr>
            </w:pPr>
            <w:r w:rsidRPr="00555A77">
              <w:rPr>
                <w:sz w:val="16"/>
                <w:szCs w:val="16"/>
              </w:rPr>
              <w:t>1.Bilişim teknolojileri ve internetin bilinçli kullanılmasını sağlamak, bilişim teknolojilerinin aşırı ve zararlı kullanımını önlemeye yönelik çalışmalar yürütmek, bilişim teknolojileri ve internet kullanıcılarına güvenli hizmet sunumunun sağlanmasına yönelik çalışmalar yürütmek</w:t>
            </w:r>
          </w:p>
        </w:tc>
      </w:tr>
      <w:tr w:rsidR="005F6B3B" w:rsidTr="005F6B3B">
        <w:trPr>
          <w:trHeight w:val="1131"/>
        </w:trPr>
        <w:tc>
          <w:tcPr>
            <w:tcW w:w="560" w:type="dxa"/>
            <w:vAlign w:val="center"/>
          </w:tcPr>
          <w:p w:rsidR="005F6B3B" w:rsidRPr="00D1778D" w:rsidRDefault="005F6B3B" w:rsidP="005F6B3B">
            <w:pPr>
              <w:jc w:val="center"/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1</w:t>
            </w:r>
          </w:p>
        </w:tc>
        <w:tc>
          <w:tcPr>
            <w:tcW w:w="2260" w:type="dxa"/>
            <w:vAlign w:val="center"/>
          </w:tcPr>
          <w:p w:rsidR="005F6B3B" w:rsidRPr="00D1778D" w:rsidRDefault="005F6B3B" w:rsidP="005F6B3B">
            <w:pPr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Bilişim Teknolojileri internetin ve sosyal medyanın bilinçli kullanımı konusunda il genelinde farkındalık faaliyetlerinin yürütülmesi</w:t>
            </w:r>
          </w:p>
        </w:tc>
        <w:tc>
          <w:tcPr>
            <w:tcW w:w="5398" w:type="dxa"/>
            <w:vAlign w:val="center"/>
          </w:tcPr>
          <w:p w:rsidR="005F6B3B" w:rsidRPr="00D1778D" w:rsidRDefault="005F6B3B" w:rsidP="005F6B3B">
            <w:pPr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1.1.İlimiz genelinde bilişim teknolojilerinin internetin ve sosyal medyanın bilinçli, güvenli ve etkin kullanımı konusunda farkındalık amaçlı eğitim, program stant kurulması gibi etkinlikler düzenlenmesi</w:t>
            </w:r>
          </w:p>
        </w:tc>
        <w:tc>
          <w:tcPr>
            <w:tcW w:w="1989" w:type="dxa"/>
            <w:vAlign w:val="center"/>
          </w:tcPr>
          <w:p w:rsidR="005F6B3B" w:rsidRPr="00D1778D" w:rsidRDefault="005F6B3B" w:rsidP="005F6B3B">
            <w:pPr>
              <w:jc w:val="center"/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Aile Çalışma ve Sosyal Hizmetler İl Müdürlüğü</w:t>
            </w:r>
          </w:p>
        </w:tc>
        <w:tc>
          <w:tcPr>
            <w:tcW w:w="2415" w:type="dxa"/>
            <w:vAlign w:val="center"/>
          </w:tcPr>
          <w:p w:rsidR="005F6B3B" w:rsidRPr="00D1778D" w:rsidRDefault="005F6B3B" w:rsidP="005F6B3B">
            <w:pPr>
              <w:jc w:val="center"/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İl Milli Müdürlüğü</w:t>
            </w:r>
          </w:p>
        </w:tc>
        <w:tc>
          <w:tcPr>
            <w:tcW w:w="1571" w:type="dxa"/>
            <w:vAlign w:val="center"/>
          </w:tcPr>
          <w:p w:rsidR="005F6B3B" w:rsidRPr="00D1778D" w:rsidRDefault="005F6B3B" w:rsidP="005F6B3B">
            <w:pPr>
              <w:jc w:val="center"/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  <w:tr w:rsidR="005F6B3B" w:rsidTr="005F6B3B">
        <w:trPr>
          <w:trHeight w:val="905"/>
        </w:trPr>
        <w:tc>
          <w:tcPr>
            <w:tcW w:w="560" w:type="dxa"/>
            <w:vAlign w:val="center"/>
          </w:tcPr>
          <w:p w:rsidR="005F6B3B" w:rsidRPr="00E9280E" w:rsidRDefault="005F6B3B" w:rsidP="005F6B3B">
            <w:pPr>
              <w:jc w:val="center"/>
              <w:rPr>
                <w:sz w:val="16"/>
                <w:szCs w:val="16"/>
              </w:rPr>
            </w:pPr>
            <w:r w:rsidRPr="00E9280E">
              <w:rPr>
                <w:sz w:val="16"/>
                <w:szCs w:val="16"/>
              </w:rPr>
              <w:t>2</w:t>
            </w:r>
          </w:p>
        </w:tc>
        <w:tc>
          <w:tcPr>
            <w:tcW w:w="2260" w:type="dxa"/>
            <w:vAlign w:val="center"/>
          </w:tcPr>
          <w:p w:rsidR="005F6B3B" w:rsidRPr="00E9280E" w:rsidRDefault="005F6B3B" w:rsidP="005F6B3B">
            <w:pPr>
              <w:rPr>
                <w:sz w:val="16"/>
                <w:szCs w:val="16"/>
              </w:rPr>
            </w:pPr>
            <w:r w:rsidRPr="00E9280E">
              <w:rPr>
                <w:sz w:val="16"/>
                <w:szCs w:val="16"/>
              </w:rPr>
              <w:t>İnternet oyunu oynama bozukluğu gelişme riski olan bireylerin tespit edilmesi ve önlem alınması</w:t>
            </w:r>
          </w:p>
        </w:tc>
        <w:tc>
          <w:tcPr>
            <w:tcW w:w="5398" w:type="dxa"/>
            <w:vAlign w:val="center"/>
          </w:tcPr>
          <w:p w:rsidR="005F6B3B" w:rsidRPr="00E9280E" w:rsidRDefault="005F6B3B" w:rsidP="005F6B3B">
            <w:pPr>
              <w:rPr>
                <w:sz w:val="16"/>
                <w:szCs w:val="16"/>
              </w:rPr>
            </w:pPr>
            <w:r w:rsidRPr="00E9280E">
              <w:rPr>
                <w:sz w:val="16"/>
                <w:szCs w:val="16"/>
              </w:rPr>
              <w:t>2.1.Okullarda rehberlik servisleri ve SHM’ler tarafından riskli öğrencilerin tespit edilmesi ve uygun desteğin sağlanması</w:t>
            </w:r>
          </w:p>
        </w:tc>
        <w:tc>
          <w:tcPr>
            <w:tcW w:w="1989" w:type="dxa"/>
          </w:tcPr>
          <w:p w:rsidR="005F6B3B" w:rsidRDefault="005F6B3B" w:rsidP="005F6B3B">
            <w:pPr>
              <w:jc w:val="center"/>
            </w:pPr>
          </w:p>
          <w:p w:rsidR="005F6B3B" w:rsidRPr="00E9280E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İl Milli Müdürlüğü</w:t>
            </w:r>
          </w:p>
        </w:tc>
        <w:tc>
          <w:tcPr>
            <w:tcW w:w="2415" w:type="dxa"/>
            <w:vAlign w:val="center"/>
          </w:tcPr>
          <w:p w:rsidR="005F6B3B" w:rsidRPr="00E9280E" w:rsidRDefault="005F6B3B" w:rsidP="005F6B3B">
            <w:pPr>
              <w:jc w:val="center"/>
              <w:rPr>
                <w:sz w:val="16"/>
                <w:szCs w:val="16"/>
              </w:rPr>
            </w:pPr>
            <w:r w:rsidRPr="00E9280E">
              <w:rPr>
                <w:sz w:val="16"/>
                <w:szCs w:val="16"/>
              </w:rPr>
              <w:t>İl Sağlık Müdürlüğü</w:t>
            </w:r>
          </w:p>
        </w:tc>
        <w:tc>
          <w:tcPr>
            <w:tcW w:w="1571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  <w:tr w:rsidR="005F6B3B" w:rsidTr="005F6B3B">
        <w:trPr>
          <w:trHeight w:val="1131"/>
        </w:trPr>
        <w:tc>
          <w:tcPr>
            <w:tcW w:w="560" w:type="dxa"/>
            <w:vAlign w:val="center"/>
          </w:tcPr>
          <w:p w:rsidR="005F6B3B" w:rsidRPr="00E9280E" w:rsidRDefault="005F6B3B" w:rsidP="005F6B3B">
            <w:pPr>
              <w:jc w:val="center"/>
              <w:rPr>
                <w:sz w:val="16"/>
                <w:szCs w:val="16"/>
              </w:rPr>
            </w:pPr>
            <w:r w:rsidRPr="00E9280E">
              <w:rPr>
                <w:sz w:val="16"/>
                <w:szCs w:val="16"/>
              </w:rPr>
              <w:t>3</w:t>
            </w:r>
          </w:p>
        </w:tc>
        <w:tc>
          <w:tcPr>
            <w:tcW w:w="2260" w:type="dxa"/>
            <w:vAlign w:val="center"/>
          </w:tcPr>
          <w:p w:rsidR="005F6B3B" w:rsidRPr="00E9280E" w:rsidRDefault="005F6B3B" w:rsidP="005F6B3B">
            <w:pPr>
              <w:rPr>
                <w:sz w:val="16"/>
                <w:szCs w:val="16"/>
              </w:rPr>
            </w:pPr>
            <w:r w:rsidRPr="00E9280E">
              <w:rPr>
                <w:sz w:val="16"/>
                <w:szCs w:val="16"/>
              </w:rPr>
              <w:t>Güvenli internet kullanımının sağlanmasında ihbar kanallarının tanıtılmasına yönelik çalışmaların yürütülmesi</w:t>
            </w:r>
          </w:p>
        </w:tc>
        <w:tc>
          <w:tcPr>
            <w:tcW w:w="5398" w:type="dxa"/>
            <w:vAlign w:val="center"/>
          </w:tcPr>
          <w:p w:rsidR="005F6B3B" w:rsidRPr="00C654E2" w:rsidRDefault="005F6B3B" w:rsidP="005F6B3B">
            <w:pPr>
              <w:rPr>
                <w:sz w:val="16"/>
                <w:szCs w:val="16"/>
              </w:rPr>
            </w:pPr>
            <w:r w:rsidRPr="00C654E2">
              <w:rPr>
                <w:sz w:val="16"/>
                <w:szCs w:val="16"/>
              </w:rPr>
              <w:t>3.1.İnternet ortamında çocuk istismarının önlenmesi, özel hayatın gizliliği ihlali bildirimlerinin yapılması, cinsel istismar bildirimlerinin yapılması, internet ü&lt;zerinde yaşanan problemleri iletme ile ilgili adreslerin bilinirliğinin arttırılması(</w:t>
            </w:r>
            <w:hyperlink r:id="rId6" w:history="1">
              <w:r w:rsidRPr="00C654E2">
                <w:rPr>
                  <w:rStyle w:val="Kpr"/>
                  <w:sz w:val="16"/>
                  <w:szCs w:val="16"/>
                </w:rPr>
                <w:t>www.ihbarweb.org.tr</w:t>
              </w:r>
            </w:hyperlink>
            <w:r w:rsidRPr="00C654E2">
              <w:rPr>
                <w:sz w:val="16"/>
                <w:szCs w:val="16"/>
              </w:rPr>
              <w:t xml:space="preserve">, </w:t>
            </w:r>
            <w:hyperlink r:id="rId7" w:history="1">
              <w:r w:rsidRPr="00C654E2">
                <w:rPr>
                  <w:rStyle w:val="Kpr"/>
                  <w:sz w:val="16"/>
                  <w:szCs w:val="16"/>
                </w:rPr>
                <w:t>www.vatandas</w:t>
              </w:r>
            </w:hyperlink>
            <w:r w:rsidRPr="00C654E2">
              <w:rPr>
                <w:sz w:val="16"/>
                <w:szCs w:val="16"/>
              </w:rPr>
              <w:t>. Jandarma.gov.tr, siber@egm.gov.tr)</w:t>
            </w:r>
          </w:p>
        </w:tc>
        <w:tc>
          <w:tcPr>
            <w:tcW w:w="1989" w:type="dxa"/>
            <w:vAlign w:val="center"/>
          </w:tcPr>
          <w:p w:rsidR="005F6B3B" w:rsidRPr="00C654E2" w:rsidRDefault="005F6B3B" w:rsidP="005F6B3B">
            <w:pPr>
              <w:jc w:val="center"/>
              <w:rPr>
                <w:sz w:val="16"/>
                <w:szCs w:val="16"/>
              </w:rPr>
            </w:pPr>
            <w:r w:rsidRPr="00C654E2">
              <w:rPr>
                <w:sz w:val="16"/>
                <w:szCs w:val="16"/>
              </w:rPr>
              <w:t>İl Emniyet Müdürlüğü</w:t>
            </w:r>
          </w:p>
        </w:tc>
        <w:tc>
          <w:tcPr>
            <w:tcW w:w="2415" w:type="dxa"/>
          </w:tcPr>
          <w:p w:rsidR="005F6B3B" w:rsidRDefault="005F6B3B" w:rsidP="005F6B3B">
            <w:pPr>
              <w:jc w:val="center"/>
            </w:pPr>
          </w:p>
          <w:p w:rsidR="005F6B3B" w:rsidRDefault="005F6B3B" w:rsidP="005F6B3B">
            <w:pPr>
              <w:jc w:val="center"/>
              <w:rPr>
                <w:sz w:val="16"/>
                <w:szCs w:val="16"/>
              </w:rPr>
            </w:pPr>
            <w:r w:rsidRPr="00D1778D">
              <w:rPr>
                <w:sz w:val="16"/>
                <w:szCs w:val="16"/>
              </w:rPr>
              <w:t>İl Milli Müdürlüğü</w:t>
            </w:r>
          </w:p>
          <w:p w:rsidR="005F6B3B" w:rsidRPr="00E9280E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Aile Çalışma ve Sosyal Hizmetler İl Müdürlüğü</w:t>
            </w:r>
          </w:p>
        </w:tc>
        <w:tc>
          <w:tcPr>
            <w:tcW w:w="1571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  <w:tr w:rsidR="005F6B3B" w:rsidTr="005F6B3B">
        <w:trPr>
          <w:trHeight w:val="453"/>
        </w:trPr>
        <w:tc>
          <w:tcPr>
            <w:tcW w:w="2820" w:type="dxa"/>
            <w:gridSpan w:val="2"/>
            <w:shd w:val="clear" w:color="auto" w:fill="BFBFBF" w:themeFill="background1" w:themeFillShade="BF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</w:rPr>
            </w:pPr>
            <w:r w:rsidRPr="00DB5BA2">
              <w:rPr>
                <w:b/>
                <w:sz w:val="20"/>
                <w:szCs w:val="20"/>
              </w:rPr>
              <w:t>STRATEJİK AMAÇ:</w:t>
            </w:r>
          </w:p>
        </w:tc>
        <w:tc>
          <w:tcPr>
            <w:tcW w:w="11373" w:type="dxa"/>
            <w:gridSpan w:val="4"/>
            <w:shd w:val="clear" w:color="auto" w:fill="BFBFBF" w:themeFill="background1" w:themeFillShade="BF"/>
            <w:vAlign w:val="center"/>
          </w:tcPr>
          <w:p w:rsidR="005F6B3B" w:rsidRPr="006364FC" w:rsidRDefault="005F6B3B" w:rsidP="005F6B3B">
            <w:pPr>
              <w:rPr>
                <w:sz w:val="16"/>
                <w:szCs w:val="16"/>
              </w:rPr>
            </w:pPr>
            <w:r w:rsidRPr="006364FC">
              <w:rPr>
                <w:sz w:val="16"/>
                <w:szCs w:val="16"/>
              </w:rPr>
              <w:t>2.Kumar bağımlılığının etkileri üzerine bilinçlendirme çalışmalarının yapılması ve kumar bağımlılığının önlenmesine yönelik tutum geliştirilmesi kumar oynama bozukluğu konusunda farkındalık çalışmaları yapılması</w:t>
            </w:r>
          </w:p>
        </w:tc>
      </w:tr>
      <w:tr w:rsidR="005F6B3B" w:rsidTr="005F6B3B">
        <w:trPr>
          <w:trHeight w:val="435"/>
        </w:trPr>
        <w:tc>
          <w:tcPr>
            <w:tcW w:w="560" w:type="dxa"/>
            <w:vMerge w:val="restart"/>
            <w:vAlign w:val="center"/>
          </w:tcPr>
          <w:p w:rsidR="005F6B3B" w:rsidRPr="006364FC" w:rsidRDefault="005F6B3B" w:rsidP="005F6B3B">
            <w:pPr>
              <w:jc w:val="center"/>
              <w:rPr>
                <w:sz w:val="16"/>
                <w:szCs w:val="16"/>
              </w:rPr>
            </w:pPr>
            <w:r w:rsidRPr="006364FC">
              <w:rPr>
                <w:sz w:val="16"/>
                <w:szCs w:val="16"/>
              </w:rPr>
              <w:t>5</w:t>
            </w:r>
          </w:p>
        </w:tc>
        <w:tc>
          <w:tcPr>
            <w:tcW w:w="2260" w:type="dxa"/>
            <w:vMerge w:val="restart"/>
            <w:vAlign w:val="center"/>
          </w:tcPr>
          <w:p w:rsidR="005F6B3B" w:rsidRPr="006364FC" w:rsidRDefault="005F6B3B" w:rsidP="005F6B3B">
            <w:pPr>
              <w:rPr>
                <w:sz w:val="16"/>
                <w:szCs w:val="16"/>
              </w:rPr>
            </w:pPr>
            <w:r w:rsidRPr="006364FC">
              <w:rPr>
                <w:sz w:val="16"/>
                <w:szCs w:val="16"/>
              </w:rPr>
              <w:t>Kumar bağımlılığını önleme konusunda farkındalık faaliyetleri ve eğitimlerin yapılması</w:t>
            </w:r>
          </w:p>
        </w:tc>
        <w:tc>
          <w:tcPr>
            <w:tcW w:w="5398" w:type="dxa"/>
            <w:vAlign w:val="center"/>
          </w:tcPr>
          <w:p w:rsidR="005F6B3B" w:rsidRPr="00492CBB" w:rsidRDefault="005F6B3B" w:rsidP="005F6B3B">
            <w:pPr>
              <w:rPr>
                <w:sz w:val="16"/>
                <w:szCs w:val="16"/>
              </w:rPr>
            </w:pPr>
            <w:r w:rsidRPr="00492CBB">
              <w:rPr>
                <w:sz w:val="16"/>
                <w:szCs w:val="16"/>
              </w:rPr>
              <w:t xml:space="preserve">5.1.Gençlere yönelik kumar bağımlılığının önlenmesi konusunda farkındalık amaçlı eğitim program, seminer </w:t>
            </w:r>
            <w:r w:rsidR="00B3273C" w:rsidRPr="00492CBB">
              <w:rPr>
                <w:sz w:val="16"/>
                <w:szCs w:val="16"/>
              </w:rPr>
              <w:t>vb.</w:t>
            </w:r>
            <w:r w:rsidRPr="00492CBB">
              <w:rPr>
                <w:sz w:val="16"/>
                <w:szCs w:val="16"/>
              </w:rPr>
              <w:t xml:space="preserve"> etkinlikler düzenlenmesi</w:t>
            </w:r>
          </w:p>
        </w:tc>
        <w:tc>
          <w:tcPr>
            <w:tcW w:w="1989" w:type="dxa"/>
            <w:vAlign w:val="center"/>
          </w:tcPr>
          <w:p w:rsidR="005F6B3B" w:rsidRPr="00492CBB" w:rsidRDefault="005F6B3B" w:rsidP="005F6B3B">
            <w:pPr>
              <w:jc w:val="center"/>
              <w:rPr>
                <w:sz w:val="16"/>
                <w:szCs w:val="16"/>
              </w:rPr>
            </w:pPr>
            <w:r w:rsidRPr="00492CBB">
              <w:rPr>
                <w:sz w:val="16"/>
                <w:szCs w:val="16"/>
              </w:rPr>
              <w:t>Yeşilay Cemiyeti</w:t>
            </w:r>
          </w:p>
        </w:tc>
        <w:tc>
          <w:tcPr>
            <w:tcW w:w="2415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İl Milli Müdürlüğü</w:t>
            </w:r>
          </w:p>
        </w:tc>
        <w:tc>
          <w:tcPr>
            <w:tcW w:w="1571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  <w:tr w:rsidR="005F6B3B" w:rsidTr="005F6B3B">
        <w:trPr>
          <w:trHeight w:val="470"/>
        </w:trPr>
        <w:tc>
          <w:tcPr>
            <w:tcW w:w="560" w:type="dxa"/>
            <w:vMerge/>
            <w:vAlign w:val="center"/>
          </w:tcPr>
          <w:p w:rsidR="005F6B3B" w:rsidRDefault="005F6B3B" w:rsidP="005F6B3B"/>
        </w:tc>
        <w:tc>
          <w:tcPr>
            <w:tcW w:w="2260" w:type="dxa"/>
            <w:vMerge/>
          </w:tcPr>
          <w:p w:rsidR="005F6B3B" w:rsidRDefault="005F6B3B" w:rsidP="005F6B3B"/>
        </w:tc>
        <w:tc>
          <w:tcPr>
            <w:tcW w:w="5398" w:type="dxa"/>
            <w:vAlign w:val="center"/>
          </w:tcPr>
          <w:p w:rsidR="005F6B3B" w:rsidRPr="00492CBB" w:rsidRDefault="005F6B3B" w:rsidP="005F6B3B">
            <w:pPr>
              <w:rPr>
                <w:sz w:val="16"/>
                <w:szCs w:val="16"/>
              </w:rPr>
            </w:pPr>
            <w:r w:rsidRPr="00492CBB">
              <w:rPr>
                <w:sz w:val="16"/>
                <w:szCs w:val="16"/>
              </w:rPr>
              <w:t xml:space="preserve">5.2. Kumar bağımlılığının önlenmesi konusunda </w:t>
            </w:r>
            <w:r>
              <w:rPr>
                <w:sz w:val="16"/>
                <w:szCs w:val="16"/>
              </w:rPr>
              <w:t xml:space="preserve">materyallerin(afiş, Broşür </w:t>
            </w:r>
            <w:r w:rsidR="00B3273C">
              <w:rPr>
                <w:sz w:val="16"/>
                <w:szCs w:val="16"/>
              </w:rPr>
              <w:t>vb.</w:t>
            </w:r>
            <w:r w:rsidRPr="00492CB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492CBB">
              <w:rPr>
                <w:sz w:val="16"/>
                <w:szCs w:val="16"/>
              </w:rPr>
              <w:t>hazırlanması</w:t>
            </w:r>
          </w:p>
        </w:tc>
        <w:tc>
          <w:tcPr>
            <w:tcW w:w="1989" w:type="dxa"/>
            <w:vAlign w:val="center"/>
          </w:tcPr>
          <w:p w:rsidR="005F6B3B" w:rsidRPr="00492CBB" w:rsidRDefault="005F6B3B" w:rsidP="005F6B3B">
            <w:pPr>
              <w:jc w:val="center"/>
              <w:rPr>
                <w:sz w:val="16"/>
                <w:szCs w:val="16"/>
              </w:rPr>
            </w:pPr>
            <w:r w:rsidRPr="00492CBB">
              <w:rPr>
                <w:sz w:val="16"/>
                <w:szCs w:val="16"/>
              </w:rPr>
              <w:t>Yeşilay Cemiyeti</w:t>
            </w:r>
          </w:p>
        </w:tc>
        <w:tc>
          <w:tcPr>
            <w:tcW w:w="2415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İl Milli Müdürlüğü</w:t>
            </w:r>
          </w:p>
        </w:tc>
        <w:tc>
          <w:tcPr>
            <w:tcW w:w="1571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  <w:tr w:rsidR="005F6B3B" w:rsidTr="005F6B3B">
        <w:trPr>
          <w:trHeight w:val="453"/>
        </w:trPr>
        <w:tc>
          <w:tcPr>
            <w:tcW w:w="560" w:type="dxa"/>
            <w:vMerge/>
            <w:vAlign w:val="center"/>
          </w:tcPr>
          <w:p w:rsidR="005F6B3B" w:rsidRDefault="005F6B3B" w:rsidP="005F6B3B"/>
        </w:tc>
        <w:tc>
          <w:tcPr>
            <w:tcW w:w="2260" w:type="dxa"/>
            <w:vMerge/>
          </w:tcPr>
          <w:p w:rsidR="005F6B3B" w:rsidRDefault="005F6B3B" w:rsidP="005F6B3B"/>
        </w:tc>
        <w:tc>
          <w:tcPr>
            <w:tcW w:w="5398" w:type="dxa"/>
            <w:vAlign w:val="center"/>
          </w:tcPr>
          <w:p w:rsidR="005F6B3B" w:rsidRPr="00492CBB" w:rsidRDefault="005F6B3B" w:rsidP="005F6B3B">
            <w:pPr>
              <w:rPr>
                <w:sz w:val="16"/>
                <w:szCs w:val="16"/>
              </w:rPr>
            </w:pPr>
            <w:r w:rsidRPr="00492CBB">
              <w:rPr>
                <w:sz w:val="16"/>
                <w:szCs w:val="16"/>
              </w:rPr>
              <w:t xml:space="preserve">5.3.Kumar </w:t>
            </w:r>
            <w:r w:rsidR="00B3273C" w:rsidRPr="00492CBB">
              <w:rPr>
                <w:sz w:val="16"/>
                <w:szCs w:val="16"/>
              </w:rPr>
              <w:t>bağımlılığını</w:t>
            </w:r>
            <w:r w:rsidRPr="00492CBB">
              <w:rPr>
                <w:sz w:val="16"/>
                <w:szCs w:val="16"/>
              </w:rPr>
              <w:t xml:space="preserve"> önleme konusunda öğrencilere yönelik eğitimlerin verilmesi</w:t>
            </w:r>
          </w:p>
        </w:tc>
        <w:tc>
          <w:tcPr>
            <w:tcW w:w="1989" w:type="dxa"/>
            <w:vAlign w:val="center"/>
          </w:tcPr>
          <w:p w:rsidR="005F6B3B" w:rsidRPr="00492CBB" w:rsidRDefault="005F6B3B" w:rsidP="005F6B3B">
            <w:pPr>
              <w:jc w:val="center"/>
              <w:rPr>
                <w:sz w:val="16"/>
                <w:szCs w:val="16"/>
              </w:rPr>
            </w:pPr>
            <w:r w:rsidRPr="00492CBB">
              <w:rPr>
                <w:sz w:val="16"/>
                <w:szCs w:val="16"/>
              </w:rPr>
              <w:t>Yeşilay Cemiyeti</w:t>
            </w:r>
          </w:p>
        </w:tc>
        <w:tc>
          <w:tcPr>
            <w:tcW w:w="2415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İl Milli Müdürlüğü</w:t>
            </w:r>
          </w:p>
        </w:tc>
        <w:tc>
          <w:tcPr>
            <w:tcW w:w="1571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  <w:tr w:rsidR="005F6B3B" w:rsidTr="005F6B3B">
        <w:trPr>
          <w:trHeight w:val="279"/>
        </w:trPr>
        <w:tc>
          <w:tcPr>
            <w:tcW w:w="2820" w:type="dxa"/>
            <w:gridSpan w:val="2"/>
            <w:shd w:val="clear" w:color="auto" w:fill="BFBFBF" w:themeFill="background1" w:themeFillShade="BF"/>
            <w:vAlign w:val="center"/>
          </w:tcPr>
          <w:p w:rsidR="005F6B3B" w:rsidRPr="00DB5BA2" w:rsidRDefault="005F6B3B" w:rsidP="005F6B3B">
            <w:pPr>
              <w:jc w:val="center"/>
              <w:rPr>
                <w:b/>
              </w:rPr>
            </w:pPr>
            <w:r w:rsidRPr="00DB5BA2">
              <w:rPr>
                <w:b/>
                <w:sz w:val="20"/>
                <w:szCs w:val="20"/>
              </w:rPr>
              <w:t>STRATEJİK AMAÇ:</w:t>
            </w:r>
          </w:p>
        </w:tc>
        <w:tc>
          <w:tcPr>
            <w:tcW w:w="11373" w:type="dxa"/>
            <w:gridSpan w:val="4"/>
            <w:shd w:val="clear" w:color="auto" w:fill="BFBFBF" w:themeFill="background1" w:themeFillShade="BF"/>
            <w:vAlign w:val="center"/>
          </w:tcPr>
          <w:p w:rsidR="005F6B3B" w:rsidRPr="00492CBB" w:rsidRDefault="005F6B3B" w:rsidP="005F6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Danışmanlık hizmeti veren birimlerin sayısının ve etkinliğinin arttırılması, tedavi ve rehabilitasyon hizmeti veren birimlerin sayısının ve etkinliğinin arttırılması</w:t>
            </w:r>
          </w:p>
        </w:tc>
      </w:tr>
      <w:tr w:rsidR="005F6B3B" w:rsidTr="005F6B3B">
        <w:trPr>
          <w:trHeight w:val="678"/>
        </w:trPr>
        <w:tc>
          <w:tcPr>
            <w:tcW w:w="560" w:type="dxa"/>
            <w:vAlign w:val="center"/>
          </w:tcPr>
          <w:p w:rsidR="005F6B3B" w:rsidRPr="00910F83" w:rsidRDefault="005F6B3B" w:rsidP="005F6B3B">
            <w:pPr>
              <w:jc w:val="center"/>
              <w:rPr>
                <w:sz w:val="16"/>
                <w:szCs w:val="16"/>
              </w:rPr>
            </w:pPr>
            <w:r w:rsidRPr="00910F83">
              <w:rPr>
                <w:sz w:val="16"/>
                <w:szCs w:val="16"/>
              </w:rPr>
              <w:t>7</w:t>
            </w:r>
          </w:p>
        </w:tc>
        <w:tc>
          <w:tcPr>
            <w:tcW w:w="2260" w:type="dxa"/>
            <w:vAlign w:val="center"/>
          </w:tcPr>
          <w:p w:rsidR="005F6B3B" w:rsidRPr="00910F83" w:rsidRDefault="005F6B3B" w:rsidP="005F6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Kurumların danışmanlık hizmetlerinin güçlendirilmesi</w:t>
            </w:r>
          </w:p>
        </w:tc>
        <w:tc>
          <w:tcPr>
            <w:tcW w:w="5398" w:type="dxa"/>
            <w:vAlign w:val="center"/>
          </w:tcPr>
          <w:p w:rsidR="005F6B3B" w:rsidRPr="00910F83" w:rsidRDefault="005F6B3B" w:rsidP="005F6B3B">
            <w:pPr>
              <w:rPr>
                <w:sz w:val="16"/>
                <w:szCs w:val="16"/>
              </w:rPr>
            </w:pPr>
            <w:r w:rsidRPr="00910F83">
              <w:rPr>
                <w:sz w:val="16"/>
                <w:szCs w:val="16"/>
              </w:rPr>
              <w:t>7.2.Patolojik kumar oynama davranışı ve internet oyunu oynama bozukluğu açısından risk tespit edilen öğrencilerin danışmanlık hizmetlerine yönlendirilmesi</w:t>
            </w:r>
          </w:p>
        </w:tc>
        <w:tc>
          <w:tcPr>
            <w:tcW w:w="1989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İl Milli Müdürlüğü</w:t>
            </w:r>
          </w:p>
        </w:tc>
        <w:tc>
          <w:tcPr>
            <w:tcW w:w="2415" w:type="dxa"/>
            <w:vAlign w:val="center"/>
          </w:tcPr>
          <w:p w:rsidR="005F6B3B" w:rsidRPr="00910F83" w:rsidRDefault="005F6B3B" w:rsidP="005F6B3B">
            <w:pPr>
              <w:jc w:val="center"/>
              <w:rPr>
                <w:sz w:val="16"/>
                <w:szCs w:val="16"/>
              </w:rPr>
            </w:pPr>
            <w:r w:rsidRPr="00910F83">
              <w:rPr>
                <w:sz w:val="16"/>
                <w:szCs w:val="16"/>
              </w:rPr>
              <w:t>İl Sağlık Müdürlüğü</w:t>
            </w:r>
          </w:p>
        </w:tc>
        <w:tc>
          <w:tcPr>
            <w:tcW w:w="1571" w:type="dxa"/>
            <w:vAlign w:val="center"/>
          </w:tcPr>
          <w:p w:rsidR="005F6B3B" w:rsidRDefault="005F6B3B" w:rsidP="005F6B3B">
            <w:pPr>
              <w:jc w:val="center"/>
            </w:pPr>
            <w:r w:rsidRPr="00D1778D">
              <w:rPr>
                <w:sz w:val="16"/>
                <w:szCs w:val="16"/>
              </w:rPr>
              <w:t>2019-2023</w:t>
            </w:r>
          </w:p>
        </w:tc>
      </w:tr>
    </w:tbl>
    <w:p w:rsidR="00C66611" w:rsidRDefault="00C66611" w:rsidP="00C66611"/>
    <w:p w:rsidR="00C66611" w:rsidRDefault="00C66611" w:rsidP="00C66611"/>
    <w:p w:rsidR="00C66611" w:rsidRDefault="00C66611" w:rsidP="00C66611">
      <w:r>
        <w:t xml:space="preserve">   Ayşegül GENÇ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9D7">
        <w:t xml:space="preserve">               </w:t>
      </w:r>
      <w:r w:rsidR="00B3273C">
        <w:t xml:space="preserve">        </w:t>
      </w:r>
      <w:r w:rsidR="007869D7">
        <w:t xml:space="preserve"> Lale UNUR GÜRER</w:t>
      </w:r>
      <w:r>
        <w:tab/>
      </w:r>
      <w:r w:rsidR="007869D7"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7869D7">
        <w:t xml:space="preserve">             </w:t>
      </w:r>
      <w:r>
        <w:t xml:space="preserve">   Murat ARSLAN</w:t>
      </w:r>
    </w:p>
    <w:p w:rsidR="00C66611" w:rsidRDefault="00C66611" w:rsidP="00C66611">
      <w:r>
        <w:t>Rehber Öğretmen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273C">
        <w:t xml:space="preserve">         </w:t>
      </w:r>
      <w:r w:rsidR="007869D7">
        <w:t xml:space="preserve"> Rehber Öğretmen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69D7">
        <w:t xml:space="preserve">             </w:t>
      </w:r>
      <w:r>
        <w:t>Rehber Öğretmen</w:t>
      </w:r>
    </w:p>
    <w:p w:rsidR="007869D7" w:rsidRDefault="00C3081F" w:rsidP="00C3081F">
      <w:pPr>
        <w:tabs>
          <w:tab w:val="left" w:pos="5775"/>
        </w:tabs>
      </w:pPr>
      <w:r>
        <w:tab/>
      </w:r>
    </w:p>
    <w:p w:rsidR="001E655D" w:rsidRDefault="007869D7" w:rsidP="00C3081F">
      <w:pPr>
        <w:tabs>
          <w:tab w:val="left" w:pos="5775"/>
        </w:tabs>
      </w:pPr>
      <w:r>
        <w:tab/>
      </w:r>
      <w:bookmarkStart w:id="0" w:name="_GoBack"/>
      <w:bookmarkEnd w:id="0"/>
    </w:p>
    <w:p w:rsidR="00C3081F" w:rsidRDefault="00B3273C" w:rsidP="00B3273C">
      <w:pPr>
        <w:tabs>
          <w:tab w:val="left" w:pos="5775"/>
        </w:tabs>
        <w:jc w:val="center"/>
      </w:pPr>
      <w:r>
        <w:t>Rıfat ÖZDEMİR</w:t>
      </w:r>
    </w:p>
    <w:p w:rsidR="00C3081F" w:rsidRDefault="00C3081F" w:rsidP="00B3273C">
      <w:pPr>
        <w:tabs>
          <w:tab w:val="left" w:pos="5775"/>
        </w:tabs>
        <w:jc w:val="center"/>
      </w:pPr>
      <w:r>
        <w:t>Okul Müdürü</w:t>
      </w:r>
    </w:p>
    <w:sectPr w:rsidR="00C3081F" w:rsidSect="00C3081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62" w:rsidRDefault="00152A62" w:rsidP="00C3081F">
      <w:r>
        <w:separator/>
      </w:r>
    </w:p>
  </w:endnote>
  <w:endnote w:type="continuationSeparator" w:id="0">
    <w:p w:rsidR="00152A62" w:rsidRDefault="00152A62" w:rsidP="00C3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62" w:rsidRDefault="00152A62" w:rsidP="00C3081F">
      <w:r>
        <w:separator/>
      </w:r>
    </w:p>
  </w:footnote>
  <w:footnote w:type="continuationSeparator" w:id="0">
    <w:p w:rsidR="00152A62" w:rsidRDefault="00152A62" w:rsidP="00C30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77"/>
    <w:rsid w:val="000834D1"/>
    <w:rsid w:val="00152A62"/>
    <w:rsid w:val="001C219F"/>
    <w:rsid w:val="001E655D"/>
    <w:rsid w:val="0036437E"/>
    <w:rsid w:val="0041565C"/>
    <w:rsid w:val="00492CBB"/>
    <w:rsid w:val="00555A77"/>
    <w:rsid w:val="005D23F2"/>
    <w:rsid w:val="005E2E95"/>
    <w:rsid w:val="005F6B3B"/>
    <w:rsid w:val="006364FC"/>
    <w:rsid w:val="007869D7"/>
    <w:rsid w:val="00796762"/>
    <w:rsid w:val="00813910"/>
    <w:rsid w:val="00845796"/>
    <w:rsid w:val="00894F30"/>
    <w:rsid w:val="00910F83"/>
    <w:rsid w:val="00941C78"/>
    <w:rsid w:val="009E31EF"/>
    <w:rsid w:val="00A463C1"/>
    <w:rsid w:val="00B3273C"/>
    <w:rsid w:val="00B74F92"/>
    <w:rsid w:val="00BF671C"/>
    <w:rsid w:val="00C3081F"/>
    <w:rsid w:val="00C654E2"/>
    <w:rsid w:val="00C66611"/>
    <w:rsid w:val="00D1778D"/>
    <w:rsid w:val="00DB5BA2"/>
    <w:rsid w:val="00E9280E"/>
    <w:rsid w:val="00EB1EC3"/>
    <w:rsid w:val="00F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638DE-7CFE-4740-9FED-72620EE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654E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308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081F"/>
  </w:style>
  <w:style w:type="paragraph" w:styleId="Altbilgi">
    <w:name w:val="footer"/>
    <w:basedOn w:val="Normal"/>
    <w:link w:val="AltbilgiChar"/>
    <w:uiPriority w:val="99"/>
    <w:semiHidden/>
    <w:unhideWhenUsed/>
    <w:rsid w:val="00C308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tand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barweb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2023-10-10T06:13:00Z</dcterms:created>
  <dcterms:modified xsi:type="dcterms:W3CDTF">2023-10-10T06:13:00Z</dcterms:modified>
</cp:coreProperties>
</file>